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8E39A" w14:textId="77777777" w:rsidR="00B617E9" w:rsidRDefault="006657A0">
      <w:pPr>
        <w:spacing w:after="0" w:line="259" w:lineRule="auto"/>
        <w:ind w:left="3934" w:firstLine="0"/>
      </w:pPr>
      <w:r>
        <w:rPr>
          <w:rFonts w:ascii="Calibri" w:eastAsia="Calibri" w:hAnsi="Calibri" w:cs="Calibri"/>
          <w:noProof/>
        </w:rPr>
        <mc:AlternateContent>
          <mc:Choice Requires="wpg">
            <w:drawing>
              <wp:inline distT="0" distB="0" distL="0" distR="0" wp14:anchorId="5560FAED" wp14:editId="5E1BB4BE">
                <wp:extent cx="762000" cy="1059180"/>
                <wp:effectExtent l="0" t="0" r="0" b="7620"/>
                <wp:docPr id="3826" name="Group 3826"/>
                <wp:cNvGraphicFramePr/>
                <a:graphic xmlns:a="http://schemas.openxmlformats.org/drawingml/2006/main">
                  <a:graphicData uri="http://schemas.microsoft.com/office/word/2010/wordprocessingGroup">
                    <wpg:wgp>
                      <wpg:cNvGrpSpPr/>
                      <wpg:grpSpPr>
                        <a:xfrm>
                          <a:off x="0" y="0"/>
                          <a:ext cx="762000" cy="1059180"/>
                          <a:chOff x="0" y="0"/>
                          <a:chExt cx="1125855" cy="1400810"/>
                        </a:xfrm>
                      </wpg:grpSpPr>
                      <wps:wsp>
                        <wps:cNvPr id="4505" name="Shape 4505"/>
                        <wps:cNvSpPr/>
                        <wps:spPr>
                          <a:xfrm>
                            <a:off x="0" y="0"/>
                            <a:ext cx="1125855" cy="1400810"/>
                          </a:xfrm>
                          <a:custGeom>
                            <a:avLst/>
                            <a:gdLst/>
                            <a:ahLst/>
                            <a:cxnLst/>
                            <a:rect l="0" t="0" r="0" b="0"/>
                            <a:pathLst>
                              <a:path w="1125855" h="1400810">
                                <a:moveTo>
                                  <a:pt x="0" y="0"/>
                                </a:moveTo>
                                <a:lnTo>
                                  <a:pt x="1125855" y="0"/>
                                </a:lnTo>
                                <a:lnTo>
                                  <a:pt x="1125855" y="1400810"/>
                                </a:lnTo>
                                <a:lnTo>
                                  <a:pt x="0" y="14008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4" name="Picture 84"/>
                          <pic:cNvPicPr/>
                        </pic:nvPicPr>
                        <pic:blipFill>
                          <a:blip r:embed="rId11"/>
                          <a:stretch>
                            <a:fillRect/>
                          </a:stretch>
                        </pic:blipFill>
                        <pic:spPr>
                          <a:xfrm>
                            <a:off x="0" y="0"/>
                            <a:ext cx="1125855" cy="1400810"/>
                          </a:xfrm>
                          <a:prstGeom prst="rect">
                            <a:avLst/>
                          </a:prstGeom>
                        </pic:spPr>
                      </pic:pic>
                    </wpg:wgp>
                  </a:graphicData>
                </a:graphic>
              </wp:inline>
            </w:drawing>
          </mc:Choice>
          <mc:Fallback>
            <w:pict>
              <v:group w14:anchorId="534227E2" id="Group 3826" o:spid="_x0000_s1026" style="width:60pt;height:83.4pt;mso-position-horizontal-relative:char;mso-position-vertical-relative:line" coordsize="11258,140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">
                <v:shape id="Shape 4505" o:spid="_x0000_s1027" style="position:absolute;width:11258;height:14008;visibility:visible;mso-wrap-style:square;v-text-anchor:top" coordsize="1125855,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" path="m,l1125855,r,1400810l,1400810,,e" fillcolor="black" stroked="f" strokeweight="0">
                  <v:stroke miterlimit="83231f" joinstyle="miter"/>
                  <v:path arrowok="t" textboxrect="0,0,1125855,1400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28" type="#_x0000_t75" style="position:absolute;width:11258;height:1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">
                  <v:imagedata r:id="rId12" o:title=""/>
                </v:shape>
                <w10:anchorlock/>
              </v:group>
            </w:pict>
          </mc:Fallback>
        </mc:AlternateContent>
      </w:r>
    </w:p>
    <w:p w14:paraId="48786310" w14:textId="48930497" w:rsidR="00B617E9" w:rsidRPr="00AC2F1F" w:rsidRDefault="006657A0" w:rsidP="00AC2F1F">
      <w:pPr>
        <w:spacing w:after="112" w:line="259" w:lineRule="auto"/>
        <w:ind w:left="1828" w:firstLine="0"/>
        <w:jc w:val="center"/>
      </w:pPr>
      <w:r>
        <w:rPr>
          <w:rFonts w:ascii="Calibri" w:eastAsia="Calibri" w:hAnsi="Calibri" w:cs="Calibri"/>
        </w:rPr>
        <w:t xml:space="preserve"> </w:t>
      </w:r>
    </w:p>
    <w:p w14:paraId="4D7D4676" w14:textId="77777777" w:rsidR="00B617E9" w:rsidRPr="00AC2F1F" w:rsidRDefault="006657A0">
      <w:pPr>
        <w:spacing w:after="159" w:line="259" w:lineRule="auto"/>
        <w:ind w:left="14" w:right="6"/>
        <w:jc w:val="center"/>
        <w:rPr>
          <w:b/>
          <w:sz w:val="40"/>
          <w:szCs w:val="40"/>
        </w:rPr>
      </w:pPr>
      <w:r w:rsidRPr="00AC2F1F">
        <w:rPr>
          <w:b/>
          <w:sz w:val="40"/>
          <w:szCs w:val="40"/>
        </w:rPr>
        <w:t xml:space="preserve">Locks Heath Junior School </w:t>
      </w:r>
    </w:p>
    <w:p w14:paraId="2901137E" w14:textId="72059795" w:rsidR="00567F63" w:rsidRPr="00AC2F1F" w:rsidRDefault="00567F63" w:rsidP="00413E28">
      <w:pPr>
        <w:spacing w:after="159" w:line="259" w:lineRule="auto"/>
        <w:ind w:left="14" w:right="6"/>
        <w:jc w:val="center"/>
        <w:rPr>
          <w:b/>
          <w:i/>
          <w:iCs/>
          <w:sz w:val="28"/>
          <w:szCs w:val="28"/>
        </w:rPr>
      </w:pPr>
      <w:r w:rsidRPr="00AC2F1F">
        <w:rPr>
          <w:b/>
          <w:i/>
          <w:iCs/>
          <w:sz w:val="28"/>
          <w:szCs w:val="28"/>
        </w:rPr>
        <w:t>A healthy and sustainable community</w:t>
      </w:r>
      <w:r w:rsidR="00413E28">
        <w:rPr>
          <w:b/>
          <w:i/>
          <w:iCs/>
          <w:sz w:val="28"/>
          <w:szCs w:val="28"/>
        </w:rPr>
        <w:t>,</w:t>
      </w:r>
      <w:r w:rsidRPr="00AC2F1F">
        <w:rPr>
          <w:b/>
          <w:i/>
          <w:iCs/>
          <w:sz w:val="28"/>
          <w:szCs w:val="28"/>
        </w:rPr>
        <w:t xml:space="preserve"> where </w:t>
      </w:r>
    </w:p>
    <w:p w14:paraId="088AE14D" w14:textId="06CCC8D2" w:rsidR="00FF4540" w:rsidRPr="00413E28" w:rsidRDefault="00FF4540">
      <w:pPr>
        <w:spacing w:after="159" w:line="259" w:lineRule="auto"/>
        <w:ind w:left="14" w:right="6"/>
        <w:jc w:val="center"/>
        <w:rPr>
          <w:b/>
          <w:i/>
          <w:iCs/>
          <w:sz w:val="48"/>
          <w:szCs w:val="48"/>
        </w:rPr>
      </w:pPr>
      <w:r w:rsidRPr="00413E28">
        <w:rPr>
          <w:b/>
          <w:i/>
          <w:iCs/>
          <w:sz w:val="48"/>
          <w:szCs w:val="48"/>
        </w:rPr>
        <w:t>Children Come First</w:t>
      </w:r>
      <w:r w:rsidR="0001068A" w:rsidRPr="00413E28">
        <w:rPr>
          <w:b/>
          <w:i/>
          <w:iCs/>
          <w:sz w:val="48"/>
          <w:szCs w:val="48"/>
        </w:rPr>
        <w:t>.</w:t>
      </w:r>
    </w:p>
    <w:p w14:paraId="27E98142" w14:textId="5143808D" w:rsidR="00FF4540" w:rsidRPr="00413E28" w:rsidRDefault="00FF4540">
      <w:pPr>
        <w:spacing w:after="159" w:line="259" w:lineRule="auto"/>
        <w:ind w:left="14" w:right="6"/>
        <w:jc w:val="center"/>
        <w:rPr>
          <w:b/>
          <w:i/>
          <w:iCs/>
          <w:sz w:val="40"/>
          <w:szCs w:val="40"/>
        </w:rPr>
      </w:pPr>
      <w:r w:rsidRPr="00413E28">
        <w:rPr>
          <w:b/>
          <w:i/>
          <w:iCs/>
          <w:sz w:val="40"/>
          <w:szCs w:val="40"/>
        </w:rPr>
        <w:t>We Respect</w:t>
      </w:r>
    </w:p>
    <w:p w14:paraId="26315A97" w14:textId="17165BAF" w:rsidR="00FF4540" w:rsidRPr="00413E28" w:rsidRDefault="00FF4540">
      <w:pPr>
        <w:spacing w:after="159" w:line="259" w:lineRule="auto"/>
        <w:ind w:left="14" w:right="6"/>
        <w:jc w:val="center"/>
        <w:rPr>
          <w:b/>
          <w:i/>
          <w:iCs/>
          <w:sz w:val="40"/>
          <w:szCs w:val="40"/>
        </w:rPr>
      </w:pPr>
      <w:r w:rsidRPr="00413E28">
        <w:rPr>
          <w:b/>
          <w:i/>
          <w:iCs/>
          <w:sz w:val="40"/>
          <w:szCs w:val="40"/>
        </w:rPr>
        <w:t>We Thrive</w:t>
      </w:r>
    </w:p>
    <w:p w14:paraId="457697E5" w14:textId="329B5A1F" w:rsidR="00FF4540" w:rsidRPr="00413E28" w:rsidRDefault="00FF4540">
      <w:pPr>
        <w:spacing w:after="159" w:line="259" w:lineRule="auto"/>
        <w:ind w:left="14" w:right="6"/>
        <w:jc w:val="center"/>
        <w:rPr>
          <w:b/>
          <w:i/>
          <w:iCs/>
          <w:sz w:val="40"/>
          <w:szCs w:val="40"/>
        </w:rPr>
      </w:pPr>
      <w:r w:rsidRPr="00413E28">
        <w:rPr>
          <w:b/>
          <w:i/>
          <w:iCs/>
          <w:sz w:val="40"/>
          <w:szCs w:val="40"/>
        </w:rPr>
        <w:t xml:space="preserve">We </w:t>
      </w:r>
      <w:r w:rsidR="000743DD">
        <w:rPr>
          <w:b/>
          <w:i/>
          <w:iCs/>
          <w:sz w:val="40"/>
          <w:szCs w:val="40"/>
        </w:rPr>
        <w:t>B</w:t>
      </w:r>
      <w:r w:rsidRPr="00413E28">
        <w:rPr>
          <w:b/>
          <w:i/>
          <w:iCs/>
          <w:sz w:val="40"/>
          <w:szCs w:val="40"/>
        </w:rPr>
        <w:t>elong</w:t>
      </w:r>
    </w:p>
    <w:p w14:paraId="5ACA4490" w14:textId="77777777" w:rsidR="00AC2F1F" w:rsidRPr="00B74E10" w:rsidRDefault="00AC2F1F">
      <w:pPr>
        <w:spacing w:after="159" w:line="259" w:lineRule="auto"/>
        <w:ind w:left="14" w:right="6"/>
        <w:jc w:val="center"/>
        <w:rPr>
          <w:i/>
          <w:iCs/>
        </w:rPr>
      </w:pPr>
    </w:p>
    <w:p w14:paraId="5A04FB0D" w14:textId="55EA5650" w:rsidR="00B617E9" w:rsidRPr="00413E28" w:rsidRDefault="006657A0" w:rsidP="00413E28">
      <w:pPr>
        <w:spacing w:after="159" w:line="259" w:lineRule="auto"/>
        <w:ind w:left="14"/>
        <w:jc w:val="center"/>
        <w:rPr>
          <w:sz w:val="32"/>
          <w:szCs w:val="32"/>
        </w:rPr>
      </w:pPr>
      <w:r w:rsidRPr="00413E28">
        <w:rPr>
          <w:b/>
          <w:sz w:val="32"/>
          <w:szCs w:val="32"/>
        </w:rPr>
        <w:t>Governor Operational Policies</w:t>
      </w:r>
    </w:p>
    <w:p w14:paraId="0C2007EE" w14:textId="5C2C4E55" w:rsidR="00B617E9" w:rsidRPr="00413E28" w:rsidRDefault="006657A0" w:rsidP="00413E28">
      <w:pPr>
        <w:spacing w:after="160" w:line="259" w:lineRule="auto"/>
        <w:ind w:left="84" w:firstLine="0"/>
        <w:jc w:val="center"/>
        <w:rPr>
          <w:sz w:val="32"/>
          <w:szCs w:val="32"/>
        </w:rPr>
      </w:pPr>
      <w:r w:rsidRPr="00413E28">
        <w:rPr>
          <w:b/>
          <w:sz w:val="32"/>
          <w:szCs w:val="32"/>
        </w:rPr>
        <w:t xml:space="preserve">1.1 Charging and Remissions Policy </w:t>
      </w:r>
      <w:r w:rsidR="005E5176" w:rsidRPr="00413E28">
        <w:rPr>
          <w:b/>
          <w:sz w:val="32"/>
          <w:szCs w:val="32"/>
        </w:rPr>
        <w:t>202</w:t>
      </w:r>
      <w:r w:rsidR="008A4399">
        <w:rPr>
          <w:b/>
          <w:sz w:val="32"/>
          <w:szCs w:val="32"/>
        </w:rPr>
        <w:t>6</w:t>
      </w:r>
    </w:p>
    <w:p w14:paraId="43DCDFA5" w14:textId="77777777" w:rsidR="00B617E9" w:rsidRPr="00D037AC" w:rsidRDefault="006657A0">
      <w:pPr>
        <w:spacing w:after="160" w:line="259" w:lineRule="auto"/>
        <w:ind w:left="139" w:firstLine="0"/>
        <w:jc w:val="center"/>
      </w:pPr>
      <w:r w:rsidRPr="00D037AC">
        <w:rPr>
          <w:b/>
          <w:sz w:val="48"/>
        </w:rPr>
        <w:t xml:space="preserve"> </w:t>
      </w:r>
    </w:p>
    <w:p w14:paraId="0B7CA0E6" w14:textId="77777777" w:rsidR="00B617E9" w:rsidRPr="00D037AC" w:rsidRDefault="006657A0">
      <w:pPr>
        <w:spacing w:after="81" w:line="259" w:lineRule="auto"/>
        <w:ind w:left="139" w:firstLine="0"/>
        <w:jc w:val="center"/>
      </w:pPr>
      <w:r w:rsidRPr="00D037AC">
        <w:rPr>
          <w:b/>
          <w:sz w:val="48"/>
        </w:rPr>
        <w:t xml:space="preserve"> </w:t>
      </w:r>
    </w:p>
    <w:p w14:paraId="473556DE" w14:textId="2B97059F" w:rsidR="00B617E9" w:rsidRPr="00413E28" w:rsidRDefault="006657A0">
      <w:pPr>
        <w:spacing w:after="159" w:line="259" w:lineRule="auto"/>
        <w:ind w:left="13"/>
        <w:jc w:val="center"/>
        <w:rPr>
          <w:sz w:val="32"/>
          <w:szCs w:val="32"/>
        </w:rPr>
      </w:pPr>
      <w:r w:rsidRPr="00413E28">
        <w:rPr>
          <w:sz w:val="32"/>
          <w:szCs w:val="32"/>
        </w:rPr>
        <w:t xml:space="preserve">Approved by Governing Body </w:t>
      </w:r>
      <w:r w:rsidR="00C06C3E" w:rsidRPr="00413E28">
        <w:rPr>
          <w:sz w:val="32"/>
          <w:szCs w:val="32"/>
        </w:rPr>
        <w:t xml:space="preserve">February </w:t>
      </w:r>
      <w:r w:rsidR="005E5176" w:rsidRPr="00413E28">
        <w:rPr>
          <w:sz w:val="32"/>
          <w:szCs w:val="32"/>
        </w:rPr>
        <w:t>202</w:t>
      </w:r>
      <w:r w:rsidR="008A4399">
        <w:rPr>
          <w:sz w:val="32"/>
          <w:szCs w:val="32"/>
        </w:rPr>
        <w:t>6</w:t>
      </w:r>
    </w:p>
    <w:p w14:paraId="64526F25" w14:textId="077E705B" w:rsidR="00B617E9" w:rsidRPr="00413E28" w:rsidRDefault="006657A0">
      <w:pPr>
        <w:spacing w:after="159" w:line="259" w:lineRule="auto"/>
        <w:ind w:left="13"/>
        <w:jc w:val="center"/>
        <w:rPr>
          <w:sz w:val="32"/>
          <w:szCs w:val="32"/>
        </w:rPr>
      </w:pPr>
      <w:r w:rsidRPr="00413E28">
        <w:rPr>
          <w:sz w:val="32"/>
          <w:szCs w:val="32"/>
        </w:rPr>
        <w:t xml:space="preserve">Published </w:t>
      </w:r>
      <w:r w:rsidR="00C06C3E" w:rsidRPr="00413E28">
        <w:rPr>
          <w:sz w:val="32"/>
          <w:szCs w:val="32"/>
        </w:rPr>
        <w:t xml:space="preserve">March </w:t>
      </w:r>
      <w:r w:rsidR="005E5176" w:rsidRPr="00413E28">
        <w:rPr>
          <w:sz w:val="32"/>
          <w:szCs w:val="32"/>
        </w:rPr>
        <w:t>202</w:t>
      </w:r>
      <w:r w:rsidR="008A4399">
        <w:rPr>
          <w:sz w:val="32"/>
          <w:szCs w:val="32"/>
        </w:rPr>
        <w:t>6</w:t>
      </w:r>
    </w:p>
    <w:p w14:paraId="497EB8E1" w14:textId="24E5C48B" w:rsidR="00B617E9" w:rsidRPr="00413E28" w:rsidRDefault="006657A0">
      <w:pPr>
        <w:spacing w:after="0" w:line="259" w:lineRule="auto"/>
        <w:ind w:left="13" w:right="3"/>
        <w:jc w:val="center"/>
        <w:rPr>
          <w:sz w:val="32"/>
          <w:szCs w:val="32"/>
        </w:rPr>
      </w:pPr>
      <w:r w:rsidRPr="00413E28">
        <w:rPr>
          <w:sz w:val="32"/>
          <w:szCs w:val="32"/>
        </w:rPr>
        <w:t>To Be Reviewed by February 202</w:t>
      </w:r>
      <w:r w:rsidR="008A4399">
        <w:rPr>
          <w:sz w:val="32"/>
          <w:szCs w:val="32"/>
        </w:rPr>
        <w:t>7</w:t>
      </w:r>
    </w:p>
    <w:p w14:paraId="704BB487" w14:textId="7FDF7062" w:rsidR="00B617E9" w:rsidRDefault="006657A0" w:rsidP="00413E28">
      <w:pPr>
        <w:spacing w:after="160" w:line="259" w:lineRule="auto"/>
        <w:ind w:left="0" w:firstLine="0"/>
      </w:pPr>
      <w:r>
        <w:rPr>
          <w:b/>
        </w:rPr>
        <w:t xml:space="preserve"> </w:t>
      </w:r>
    </w:p>
    <w:tbl>
      <w:tblPr>
        <w:tblStyle w:val="TableGrid"/>
        <w:tblW w:w="9747" w:type="dxa"/>
        <w:tblInd w:w="5" w:type="dxa"/>
        <w:tblCellMar>
          <w:top w:w="7" w:type="dxa"/>
          <w:left w:w="115" w:type="dxa"/>
          <w:right w:w="104" w:type="dxa"/>
        </w:tblCellMar>
        <w:tblLook w:val="04A0" w:firstRow="1" w:lastRow="0" w:firstColumn="1" w:lastColumn="0" w:noHBand="0" w:noVBand="1"/>
      </w:tblPr>
      <w:tblGrid>
        <w:gridCol w:w="3249"/>
        <w:gridCol w:w="3248"/>
        <w:gridCol w:w="3250"/>
      </w:tblGrid>
      <w:tr w:rsidR="00B617E9" w14:paraId="44FB8883" w14:textId="77777777" w:rsidTr="00413E28">
        <w:trPr>
          <w:trHeight w:val="654"/>
        </w:trPr>
        <w:tc>
          <w:tcPr>
            <w:tcW w:w="3249" w:type="dxa"/>
            <w:tcBorders>
              <w:top w:val="single" w:sz="4" w:space="0" w:color="000000"/>
              <w:left w:val="single" w:sz="4" w:space="0" w:color="000000"/>
              <w:bottom w:val="single" w:sz="4" w:space="0" w:color="000000"/>
              <w:right w:val="single" w:sz="4" w:space="0" w:color="000000"/>
            </w:tcBorders>
          </w:tcPr>
          <w:p w14:paraId="235996A1" w14:textId="77777777" w:rsidR="00B617E9" w:rsidRPr="00413E28" w:rsidRDefault="006657A0">
            <w:pPr>
              <w:spacing w:after="0" w:line="259" w:lineRule="auto"/>
              <w:ind w:left="0" w:firstLine="0"/>
              <w:jc w:val="center"/>
              <w:rPr>
                <w:sz w:val="20"/>
                <w:szCs w:val="20"/>
              </w:rPr>
            </w:pPr>
            <w:r w:rsidRPr="00413E28">
              <w:rPr>
                <w:sz w:val="20"/>
                <w:szCs w:val="20"/>
              </w:rPr>
              <w:t xml:space="preserve">Signed on behalf of the Governing Body </w:t>
            </w:r>
          </w:p>
        </w:tc>
        <w:tc>
          <w:tcPr>
            <w:tcW w:w="3248" w:type="dxa"/>
            <w:tcBorders>
              <w:top w:val="single" w:sz="4" w:space="0" w:color="000000"/>
              <w:left w:val="single" w:sz="4" w:space="0" w:color="000000"/>
              <w:bottom w:val="single" w:sz="4" w:space="0" w:color="000000"/>
              <w:right w:val="single" w:sz="4" w:space="0" w:color="000000"/>
            </w:tcBorders>
          </w:tcPr>
          <w:p w14:paraId="3EF4746E" w14:textId="77777777" w:rsidR="00B617E9" w:rsidRPr="00413E28" w:rsidRDefault="006657A0">
            <w:pPr>
              <w:spacing w:after="0" w:line="259" w:lineRule="auto"/>
              <w:ind w:left="0" w:right="8" w:firstLine="0"/>
              <w:jc w:val="center"/>
              <w:rPr>
                <w:sz w:val="20"/>
                <w:szCs w:val="20"/>
              </w:rPr>
            </w:pPr>
            <w:r w:rsidRPr="00413E28">
              <w:rPr>
                <w:sz w:val="20"/>
                <w:szCs w:val="20"/>
              </w:rPr>
              <w:t xml:space="preserve">Name </w:t>
            </w:r>
          </w:p>
        </w:tc>
        <w:tc>
          <w:tcPr>
            <w:tcW w:w="3250" w:type="dxa"/>
            <w:tcBorders>
              <w:top w:val="single" w:sz="4" w:space="0" w:color="000000"/>
              <w:left w:val="single" w:sz="4" w:space="0" w:color="000000"/>
              <w:bottom w:val="single" w:sz="4" w:space="0" w:color="000000"/>
              <w:right w:val="single" w:sz="4" w:space="0" w:color="000000"/>
            </w:tcBorders>
          </w:tcPr>
          <w:p w14:paraId="432386EA" w14:textId="77777777" w:rsidR="00B617E9" w:rsidRPr="00413E28" w:rsidRDefault="006657A0">
            <w:pPr>
              <w:spacing w:after="0" w:line="259" w:lineRule="auto"/>
              <w:ind w:left="0" w:right="7" w:firstLine="0"/>
              <w:jc w:val="center"/>
              <w:rPr>
                <w:sz w:val="20"/>
                <w:szCs w:val="20"/>
              </w:rPr>
            </w:pPr>
            <w:r w:rsidRPr="00413E28">
              <w:rPr>
                <w:sz w:val="20"/>
                <w:szCs w:val="20"/>
              </w:rPr>
              <w:t xml:space="preserve">Date </w:t>
            </w:r>
          </w:p>
        </w:tc>
      </w:tr>
      <w:tr w:rsidR="00B617E9" w14:paraId="78DF21F1" w14:textId="77777777" w:rsidTr="00D037AC">
        <w:trPr>
          <w:trHeight w:val="440"/>
        </w:trPr>
        <w:tc>
          <w:tcPr>
            <w:tcW w:w="3249" w:type="dxa"/>
            <w:tcBorders>
              <w:top w:val="single" w:sz="4" w:space="0" w:color="000000"/>
              <w:left w:val="single" w:sz="4" w:space="0" w:color="000000"/>
              <w:bottom w:val="single" w:sz="4" w:space="0" w:color="000000"/>
              <w:right w:val="single" w:sz="4" w:space="0" w:color="000000"/>
            </w:tcBorders>
          </w:tcPr>
          <w:p w14:paraId="00B0EAB3" w14:textId="77777777" w:rsidR="00B617E9" w:rsidRDefault="006657A0">
            <w:pPr>
              <w:spacing w:after="158" w:line="259" w:lineRule="auto"/>
              <w:ind w:left="70" w:firstLine="0"/>
              <w:jc w:val="center"/>
            </w:pPr>
            <w:r>
              <w:rPr>
                <w:sz w:val="28"/>
              </w:rPr>
              <w:t xml:space="preserve"> </w:t>
            </w:r>
          </w:p>
          <w:p w14:paraId="165F73A4" w14:textId="6C82F7AA" w:rsidR="00B617E9" w:rsidRDefault="00B617E9" w:rsidP="00D037AC">
            <w:pPr>
              <w:spacing w:after="161" w:line="259" w:lineRule="auto"/>
              <w:ind w:left="0" w:firstLine="0"/>
            </w:pPr>
          </w:p>
        </w:tc>
        <w:tc>
          <w:tcPr>
            <w:tcW w:w="3248" w:type="dxa"/>
            <w:tcBorders>
              <w:top w:val="single" w:sz="4" w:space="0" w:color="000000"/>
              <w:left w:val="single" w:sz="4" w:space="0" w:color="000000"/>
              <w:bottom w:val="single" w:sz="4" w:space="0" w:color="000000"/>
              <w:right w:val="single" w:sz="4" w:space="0" w:color="000000"/>
            </w:tcBorders>
          </w:tcPr>
          <w:p w14:paraId="66E40BEB" w14:textId="77777777" w:rsidR="00B617E9" w:rsidRDefault="006657A0">
            <w:pPr>
              <w:spacing w:after="0" w:line="259" w:lineRule="auto"/>
              <w:ind w:left="67" w:firstLine="0"/>
              <w:jc w:val="center"/>
            </w:pPr>
            <w:r>
              <w:rPr>
                <w:sz w:val="28"/>
              </w:rPr>
              <w:t xml:space="preserve"> </w:t>
            </w:r>
          </w:p>
        </w:tc>
        <w:tc>
          <w:tcPr>
            <w:tcW w:w="3250" w:type="dxa"/>
            <w:tcBorders>
              <w:top w:val="single" w:sz="4" w:space="0" w:color="000000"/>
              <w:left w:val="single" w:sz="4" w:space="0" w:color="000000"/>
              <w:bottom w:val="single" w:sz="4" w:space="0" w:color="000000"/>
              <w:right w:val="single" w:sz="4" w:space="0" w:color="000000"/>
            </w:tcBorders>
          </w:tcPr>
          <w:p w14:paraId="55AA1471" w14:textId="77777777" w:rsidR="00B617E9" w:rsidRDefault="006657A0">
            <w:pPr>
              <w:spacing w:after="0" w:line="259" w:lineRule="auto"/>
              <w:ind w:left="69" w:firstLine="0"/>
              <w:jc w:val="center"/>
            </w:pPr>
            <w:r>
              <w:rPr>
                <w:sz w:val="28"/>
              </w:rPr>
              <w:t xml:space="preserve"> </w:t>
            </w:r>
          </w:p>
        </w:tc>
      </w:tr>
    </w:tbl>
    <w:p w14:paraId="54BD0CBA" w14:textId="127DB5EB" w:rsidR="00D037AC" w:rsidRDefault="006657A0" w:rsidP="6663D57E">
      <w:pPr>
        <w:spacing w:after="160" w:line="259" w:lineRule="auto"/>
        <w:ind w:left="0" w:firstLine="0"/>
      </w:pPr>
      <w:r>
        <w:rPr>
          <w:b/>
        </w:rPr>
        <w:t xml:space="preserve">  </w:t>
      </w:r>
    </w:p>
    <w:tbl>
      <w:tblPr>
        <w:tblStyle w:val="TableGrid0"/>
        <w:tblW w:w="0" w:type="auto"/>
        <w:tblLook w:val="04A0" w:firstRow="1" w:lastRow="0" w:firstColumn="1" w:lastColumn="0" w:noHBand="0" w:noVBand="1"/>
      </w:tblPr>
      <w:tblGrid>
        <w:gridCol w:w="704"/>
        <w:gridCol w:w="8920"/>
      </w:tblGrid>
      <w:tr w:rsidR="00D037AC" w14:paraId="3D0829C5" w14:textId="77777777" w:rsidTr="00BC007A">
        <w:tc>
          <w:tcPr>
            <w:tcW w:w="9624" w:type="dxa"/>
            <w:gridSpan w:val="2"/>
          </w:tcPr>
          <w:p w14:paraId="23277D8C" w14:textId="3CC435FE" w:rsidR="00D037AC" w:rsidRDefault="00D037AC">
            <w:pPr>
              <w:spacing w:after="158" w:line="259" w:lineRule="auto"/>
              <w:ind w:left="0" w:firstLine="0"/>
            </w:pPr>
            <w:r>
              <w:t>List of Revisions</w:t>
            </w:r>
          </w:p>
        </w:tc>
      </w:tr>
      <w:tr w:rsidR="00D037AC" w14:paraId="48C7F23C" w14:textId="77777777" w:rsidTr="00D037AC">
        <w:tc>
          <w:tcPr>
            <w:tcW w:w="704" w:type="dxa"/>
          </w:tcPr>
          <w:p w14:paraId="7D373019" w14:textId="36AAB36B" w:rsidR="00D037AC" w:rsidRDefault="008A4399">
            <w:pPr>
              <w:spacing w:after="158" w:line="259" w:lineRule="auto"/>
              <w:ind w:left="0" w:firstLine="0"/>
            </w:pPr>
            <w:r>
              <w:t xml:space="preserve">P1 </w:t>
            </w:r>
          </w:p>
        </w:tc>
        <w:tc>
          <w:tcPr>
            <w:tcW w:w="8920" w:type="dxa"/>
          </w:tcPr>
          <w:p w14:paraId="493D1E80" w14:textId="50BD322A" w:rsidR="00D037AC" w:rsidRDefault="008A4399">
            <w:pPr>
              <w:spacing w:after="158" w:line="259" w:lineRule="auto"/>
              <w:ind w:left="0" w:firstLine="0"/>
            </w:pPr>
            <w:r>
              <w:t>Dates amended</w:t>
            </w:r>
          </w:p>
        </w:tc>
      </w:tr>
      <w:tr w:rsidR="00D037AC" w14:paraId="257E25D8" w14:textId="77777777" w:rsidTr="00D037AC">
        <w:tc>
          <w:tcPr>
            <w:tcW w:w="704" w:type="dxa"/>
          </w:tcPr>
          <w:p w14:paraId="39A4CA8E" w14:textId="58110844" w:rsidR="00D037AC" w:rsidRDefault="008A4399">
            <w:pPr>
              <w:spacing w:after="158" w:line="259" w:lineRule="auto"/>
              <w:ind w:left="0" w:firstLine="0"/>
            </w:pPr>
            <w:r>
              <w:t xml:space="preserve">P2 </w:t>
            </w:r>
          </w:p>
        </w:tc>
        <w:tc>
          <w:tcPr>
            <w:tcW w:w="8920" w:type="dxa"/>
          </w:tcPr>
          <w:p w14:paraId="01FB6C80" w14:textId="35A924A5" w:rsidR="00D037AC" w:rsidRDefault="008A4399">
            <w:pPr>
              <w:spacing w:after="158" w:line="259" w:lineRule="auto"/>
              <w:ind w:left="0" w:firstLine="0"/>
            </w:pPr>
            <w:r>
              <w:t>Resources Committee changed to Infrastructure committee</w:t>
            </w:r>
          </w:p>
        </w:tc>
      </w:tr>
      <w:tr w:rsidR="00D037AC" w14:paraId="63DC7F25" w14:textId="77777777" w:rsidTr="00D037AC">
        <w:tc>
          <w:tcPr>
            <w:tcW w:w="704" w:type="dxa"/>
          </w:tcPr>
          <w:p w14:paraId="737EA3EA" w14:textId="388B02A1" w:rsidR="00D037AC" w:rsidRDefault="00D037AC">
            <w:pPr>
              <w:spacing w:after="158" w:line="259" w:lineRule="auto"/>
              <w:ind w:left="0" w:firstLine="0"/>
            </w:pPr>
          </w:p>
        </w:tc>
        <w:tc>
          <w:tcPr>
            <w:tcW w:w="8920" w:type="dxa"/>
          </w:tcPr>
          <w:p w14:paraId="5C632DAF" w14:textId="2046006C" w:rsidR="00D037AC" w:rsidRDefault="00D037AC" w:rsidP="006260DE">
            <w:pPr>
              <w:ind w:left="10"/>
            </w:pPr>
          </w:p>
        </w:tc>
      </w:tr>
    </w:tbl>
    <w:p w14:paraId="6E0CFFCF" w14:textId="77777777" w:rsidR="00B617E9" w:rsidRDefault="00B617E9">
      <w:pPr>
        <w:pStyle w:val="Heading1"/>
        <w:ind w:left="-5"/>
      </w:pPr>
    </w:p>
    <w:p w14:paraId="3BD1AA68" w14:textId="3A3A6A4E" w:rsidR="00B617E9" w:rsidRDefault="006657A0">
      <w:pPr>
        <w:pStyle w:val="Heading1"/>
        <w:ind w:left="-5"/>
      </w:pPr>
      <w:r>
        <w:t xml:space="preserve">Aims of this Policy </w:t>
      </w:r>
    </w:p>
    <w:p w14:paraId="75833D28" w14:textId="77777777" w:rsidR="00B617E9" w:rsidRDefault="006657A0">
      <w:pPr>
        <w:numPr>
          <w:ilvl w:val="0"/>
          <w:numId w:val="1"/>
        </w:numPr>
        <w:spacing w:after="56"/>
        <w:ind w:hanging="360"/>
      </w:pPr>
      <w:r>
        <w:t xml:space="preserve">To set out the types of activities and circumstances in which the school can make a charge for activities arranged for children. </w:t>
      </w:r>
    </w:p>
    <w:p w14:paraId="46CE1E84" w14:textId="3E678521" w:rsidR="00B617E9" w:rsidRDefault="006657A0">
      <w:pPr>
        <w:numPr>
          <w:ilvl w:val="0"/>
          <w:numId w:val="1"/>
        </w:numPr>
        <w:spacing w:after="124"/>
        <w:ind w:hanging="360"/>
      </w:pPr>
      <w:r>
        <w:t>To set out the circumstances in which charges will be made for use of the school’s facilities</w:t>
      </w:r>
      <w:r w:rsidR="00CD33E4">
        <w:t xml:space="preserve"> or equipment</w:t>
      </w:r>
      <w:r>
        <w:t xml:space="preserve">. </w:t>
      </w:r>
    </w:p>
    <w:p w14:paraId="398EC199" w14:textId="39355FA4" w:rsidR="00CD33E4" w:rsidRDefault="00CD33E4">
      <w:pPr>
        <w:numPr>
          <w:ilvl w:val="0"/>
          <w:numId w:val="1"/>
        </w:numPr>
        <w:spacing w:after="124"/>
        <w:ind w:hanging="360"/>
      </w:pPr>
      <w:r>
        <w:t xml:space="preserve">To set out </w:t>
      </w:r>
      <w:r w:rsidR="00CB4F72">
        <w:t>when a charge may be made for wilful damage to school property.</w:t>
      </w:r>
    </w:p>
    <w:p w14:paraId="6C7598E0" w14:textId="77777777" w:rsidR="00B617E9" w:rsidRDefault="006657A0">
      <w:pPr>
        <w:spacing w:after="158" w:line="259" w:lineRule="auto"/>
        <w:ind w:left="0" w:firstLine="0"/>
      </w:pPr>
      <w:r>
        <w:t xml:space="preserve"> </w:t>
      </w:r>
    </w:p>
    <w:p w14:paraId="7676AAEE" w14:textId="77777777" w:rsidR="00B617E9" w:rsidRDefault="006657A0">
      <w:pPr>
        <w:pStyle w:val="Heading1"/>
        <w:ind w:left="-5"/>
      </w:pPr>
      <w:r>
        <w:t xml:space="preserve">References </w:t>
      </w:r>
    </w:p>
    <w:p w14:paraId="4188597B" w14:textId="77777777" w:rsidR="00B617E9" w:rsidRDefault="006657A0">
      <w:pPr>
        <w:ind w:left="10"/>
      </w:pPr>
      <w:r>
        <w:t xml:space="preserve">This policy has been written to be compliant with: </w:t>
      </w:r>
    </w:p>
    <w:p w14:paraId="26DDA89D" w14:textId="77777777" w:rsidR="00B617E9" w:rsidRDefault="006657A0">
      <w:pPr>
        <w:numPr>
          <w:ilvl w:val="0"/>
          <w:numId w:val="2"/>
        </w:numPr>
        <w:spacing w:after="5"/>
        <w:ind w:hanging="360"/>
      </w:pPr>
      <w:r>
        <w:t xml:space="preserve">1988 Education Reform Act </w:t>
      </w:r>
    </w:p>
    <w:p w14:paraId="209A5C37" w14:textId="77777777" w:rsidR="00B617E9" w:rsidRDefault="006657A0">
      <w:pPr>
        <w:numPr>
          <w:ilvl w:val="0"/>
          <w:numId w:val="2"/>
        </w:numPr>
        <w:spacing w:after="129"/>
        <w:ind w:hanging="360"/>
      </w:pPr>
      <w:r>
        <w:t xml:space="preserve">1993 Education Act </w:t>
      </w:r>
    </w:p>
    <w:p w14:paraId="5CD060E7" w14:textId="77777777" w:rsidR="00B617E9" w:rsidRDefault="006657A0">
      <w:pPr>
        <w:ind w:left="10"/>
      </w:pPr>
      <w:r>
        <w:t xml:space="preserve">This policy requires service providers to supply written assurances that they have screened current employees and volunteers; have appropriate vetting processes in place and that they have an adequate Safeguarding and Child protection policy in place or will follow the school’s own policies. </w:t>
      </w:r>
    </w:p>
    <w:p w14:paraId="41225D3A" w14:textId="77777777" w:rsidR="00B617E9" w:rsidRDefault="006657A0">
      <w:pPr>
        <w:spacing w:after="155" w:line="259" w:lineRule="auto"/>
        <w:ind w:left="0" w:firstLine="0"/>
      </w:pPr>
      <w:r>
        <w:t xml:space="preserve"> </w:t>
      </w:r>
    </w:p>
    <w:p w14:paraId="5E5F55B5" w14:textId="77777777" w:rsidR="00B617E9" w:rsidRDefault="006657A0">
      <w:pPr>
        <w:pStyle w:val="Heading1"/>
        <w:ind w:left="-5"/>
      </w:pPr>
      <w:r>
        <w:t xml:space="preserve">Principles </w:t>
      </w:r>
    </w:p>
    <w:p w14:paraId="0A67E037" w14:textId="77777777" w:rsidR="00B617E9" w:rsidRDefault="006657A0">
      <w:pPr>
        <w:numPr>
          <w:ilvl w:val="0"/>
          <w:numId w:val="3"/>
        </w:numPr>
        <w:spacing w:after="16"/>
        <w:ind w:hanging="360"/>
      </w:pPr>
      <w:r>
        <w:t xml:space="preserve">We make no charge for Statutory National Curriculum activities that take place during school time. </w:t>
      </w:r>
    </w:p>
    <w:p w14:paraId="4E116131" w14:textId="77777777" w:rsidR="00B617E9" w:rsidRDefault="006657A0">
      <w:pPr>
        <w:numPr>
          <w:ilvl w:val="0"/>
          <w:numId w:val="3"/>
        </w:numPr>
        <w:spacing w:after="18"/>
        <w:ind w:hanging="360"/>
      </w:pPr>
      <w:r>
        <w:t xml:space="preserve">We do charge for non-statutory enrichment activities that take place outside of school hours. </w:t>
      </w:r>
    </w:p>
    <w:p w14:paraId="0BCA6C05" w14:textId="77777777" w:rsidR="00B617E9" w:rsidRDefault="006657A0">
      <w:pPr>
        <w:numPr>
          <w:ilvl w:val="0"/>
          <w:numId w:val="3"/>
        </w:numPr>
        <w:spacing w:after="17"/>
        <w:ind w:hanging="360"/>
      </w:pPr>
      <w:r>
        <w:t xml:space="preserve">We may ask for voluntary contributions for activities that supplement and enrich the curriculum, where these take place wholly or partly in school time.   No child is excluded from any such activity on the basis of non-contribution.  However, if insufficient contributions are received to make the activity viable the activity/trip may be cancelled. </w:t>
      </w:r>
    </w:p>
    <w:p w14:paraId="6F9EBFC6" w14:textId="77777777" w:rsidR="00B617E9" w:rsidRDefault="006657A0">
      <w:pPr>
        <w:numPr>
          <w:ilvl w:val="0"/>
          <w:numId w:val="3"/>
        </w:numPr>
        <w:spacing w:after="43"/>
        <w:ind w:hanging="360"/>
      </w:pPr>
      <w:r>
        <w:t xml:space="preserve">Where families are in receipt of free school meals and experiencing financial difficulties, the school may provide some support towards the cost of the activity.  Families should apply to the Headteacher or another senior member of staff and consideration will be given on an individual basis. </w:t>
      </w:r>
    </w:p>
    <w:p w14:paraId="38300578" w14:textId="77777777" w:rsidR="00B617E9" w:rsidRDefault="006657A0">
      <w:pPr>
        <w:numPr>
          <w:ilvl w:val="0"/>
          <w:numId w:val="3"/>
        </w:numPr>
        <w:spacing w:after="57"/>
        <w:ind w:hanging="360"/>
      </w:pPr>
      <w:r>
        <w:t xml:space="preserve">We aim to generate income for the school from charging for the use of the school’s facilities and services. </w:t>
      </w:r>
    </w:p>
    <w:p w14:paraId="254E8DDC" w14:textId="77777777" w:rsidR="00B617E9" w:rsidRDefault="006657A0">
      <w:pPr>
        <w:numPr>
          <w:ilvl w:val="0"/>
          <w:numId w:val="3"/>
        </w:numPr>
        <w:spacing w:after="18"/>
        <w:ind w:hanging="360"/>
      </w:pPr>
      <w:r>
        <w:t xml:space="preserve">Charging for use of the school’s facilities and services is flexible depending on the nature of the organisation (community/non-community, profit making/non-profit making). </w:t>
      </w:r>
    </w:p>
    <w:p w14:paraId="51A4EC6A" w14:textId="77777777" w:rsidR="00B617E9" w:rsidRDefault="006657A0">
      <w:pPr>
        <w:numPr>
          <w:ilvl w:val="0"/>
          <w:numId w:val="3"/>
        </w:numPr>
        <w:ind w:hanging="360"/>
      </w:pPr>
      <w:r>
        <w:t xml:space="preserve">We reserve the right to charge for repair or replace school property that has been lost or damaged through wilfulness or negligence. </w:t>
      </w:r>
    </w:p>
    <w:p w14:paraId="3F0E80E4" w14:textId="77777777" w:rsidR="00B617E9" w:rsidRDefault="00B617E9">
      <w:pPr>
        <w:spacing w:after="158" w:line="259" w:lineRule="auto"/>
        <w:ind w:left="0" w:firstLine="0"/>
      </w:pPr>
    </w:p>
    <w:p w14:paraId="2A737143" w14:textId="3D6A6D5A" w:rsidR="00B617E9" w:rsidRDefault="006657A0">
      <w:pPr>
        <w:pStyle w:val="Heading1"/>
        <w:ind w:left="-5"/>
      </w:pPr>
      <w:r>
        <w:t xml:space="preserve">Key Responsibilities Governor’s </w:t>
      </w:r>
      <w:r w:rsidR="008A4399">
        <w:t>Infrastructure</w:t>
      </w:r>
      <w:r>
        <w:t xml:space="preserve"> Sub-Committee </w:t>
      </w:r>
    </w:p>
    <w:p w14:paraId="29CCE74A" w14:textId="77777777" w:rsidR="00B617E9" w:rsidRDefault="006657A0">
      <w:pPr>
        <w:numPr>
          <w:ilvl w:val="0"/>
          <w:numId w:val="4"/>
        </w:numPr>
        <w:spacing w:after="5"/>
        <w:ind w:hanging="360"/>
      </w:pPr>
      <w:r>
        <w:t xml:space="preserve">Will review and amend this policy annually on behalf of the governing body. </w:t>
      </w:r>
    </w:p>
    <w:p w14:paraId="34D1D474" w14:textId="156AB15E" w:rsidR="00B617E9" w:rsidRDefault="006657A0">
      <w:pPr>
        <w:numPr>
          <w:ilvl w:val="0"/>
          <w:numId w:val="4"/>
        </w:numPr>
        <w:spacing w:after="19"/>
        <w:ind w:hanging="360"/>
      </w:pPr>
      <w:r>
        <w:t>Will monitor income and expenditure in relation to charges for trips and activities and examine the proportion of subsidies, against the educational value of</w:t>
      </w:r>
      <w:r w:rsidR="000743DF">
        <w:t xml:space="preserve"> the trip/activity in the contex</w:t>
      </w:r>
      <w:r>
        <w:t xml:space="preserve">t of the impact on the overall school budget. </w:t>
      </w:r>
    </w:p>
    <w:p w14:paraId="70D0466C" w14:textId="77777777" w:rsidR="00B617E9" w:rsidRDefault="006657A0">
      <w:pPr>
        <w:numPr>
          <w:ilvl w:val="0"/>
          <w:numId w:val="4"/>
        </w:numPr>
        <w:spacing w:after="5"/>
        <w:ind w:hanging="360"/>
      </w:pPr>
      <w:r>
        <w:t xml:space="preserve">Will review and amend annually charges for use of school facilities and services. </w:t>
      </w:r>
    </w:p>
    <w:p w14:paraId="012A86BD" w14:textId="77777777" w:rsidR="00B617E9" w:rsidRDefault="006657A0">
      <w:pPr>
        <w:numPr>
          <w:ilvl w:val="0"/>
          <w:numId w:val="4"/>
        </w:numPr>
        <w:ind w:hanging="360"/>
      </w:pPr>
      <w:r>
        <w:t xml:space="preserve">Will monitor income generated from the use of school facilities and services in the context of the whole school budget. </w:t>
      </w:r>
    </w:p>
    <w:p w14:paraId="577FAA8B" w14:textId="77777777" w:rsidR="00B617E9" w:rsidRDefault="006657A0">
      <w:pPr>
        <w:spacing w:after="0" w:line="259" w:lineRule="auto"/>
        <w:ind w:left="0" w:firstLine="0"/>
      </w:pPr>
      <w:r>
        <w:rPr>
          <w:b/>
        </w:rPr>
        <w:lastRenderedPageBreak/>
        <w:t xml:space="preserve"> </w:t>
      </w:r>
    </w:p>
    <w:p w14:paraId="57BE84F1" w14:textId="77777777" w:rsidR="00B617E9" w:rsidRDefault="00A94C45" w:rsidP="00254796">
      <w:pPr>
        <w:pStyle w:val="Heading1"/>
        <w:ind w:left="0" w:firstLine="0"/>
      </w:pPr>
      <w:r>
        <w:t>Headteacher</w:t>
      </w:r>
    </w:p>
    <w:p w14:paraId="42FEECD0" w14:textId="77777777" w:rsidR="00B617E9" w:rsidRDefault="006657A0" w:rsidP="00A94C45">
      <w:pPr>
        <w:pStyle w:val="ListParagraph"/>
        <w:numPr>
          <w:ilvl w:val="0"/>
          <w:numId w:val="7"/>
        </w:numPr>
        <w:ind w:left="709" w:hanging="283"/>
      </w:pPr>
      <w:r>
        <w:t xml:space="preserve">Will ensure school visits/activities fulfil sound educational objectives and represent the best value for money. </w:t>
      </w:r>
    </w:p>
    <w:p w14:paraId="48CFCA8B" w14:textId="7D2B9A0D" w:rsidR="00B617E9" w:rsidRDefault="006657A0">
      <w:pPr>
        <w:pStyle w:val="Heading1"/>
        <w:ind w:left="-5"/>
      </w:pPr>
      <w:r w:rsidRPr="00D037AC">
        <w:t xml:space="preserve">School </w:t>
      </w:r>
      <w:r w:rsidR="00E62FC1">
        <w:t>Business Manager</w:t>
      </w:r>
    </w:p>
    <w:p w14:paraId="669A0E4F" w14:textId="77777777" w:rsidR="00B617E9" w:rsidRDefault="006657A0" w:rsidP="00A94C45">
      <w:pPr>
        <w:pStyle w:val="ListParagraph"/>
        <w:numPr>
          <w:ilvl w:val="0"/>
          <w:numId w:val="7"/>
        </w:numPr>
        <w:spacing w:after="47"/>
        <w:ind w:left="851" w:right="2196" w:hanging="425"/>
      </w:pPr>
      <w:r>
        <w:t xml:space="preserve">Will be responsible for drafting proposals for changes to this policy in consultation with the Headteacher. </w:t>
      </w:r>
    </w:p>
    <w:p w14:paraId="3F23E868" w14:textId="77777777" w:rsidR="00A94C45" w:rsidRDefault="006657A0" w:rsidP="00A94C45">
      <w:pPr>
        <w:pStyle w:val="ListParagraph"/>
        <w:numPr>
          <w:ilvl w:val="0"/>
          <w:numId w:val="7"/>
        </w:numPr>
        <w:spacing w:after="0"/>
        <w:ind w:left="851" w:right="2196" w:hanging="425"/>
      </w:pPr>
      <w:r>
        <w:t>Will provide reports for the Gove</w:t>
      </w:r>
      <w:r w:rsidR="00A94C45">
        <w:t>rnor’s Resources Sub-committee.</w:t>
      </w:r>
    </w:p>
    <w:p w14:paraId="5F97B359" w14:textId="77777777" w:rsidR="00B617E9" w:rsidRDefault="006657A0" w:rsidP="00A94C45">
      <w:pPr>
        <w:pStyle w:val="ListParagraph"/>
        <w:numPr>
          <w:ilvl w:val="0"/>
          <w:numId w:val="7"/>
        </w:numPr>
        <w:spacing w:after="0"/>
        <w:ind w:left="851" w:right="2196" w:hanging="425"/>
      </w:pPr>
      <w:r>
        <w:t xml:space="preserve">Will manage the letting of school facilities. </w:t>
      </w:r>
    </w:p>
    <w:p w14:paraId="59C847CE" w14:textId="4140EE83" w:rsidR="006657A0" w:rsidRDefault="006657A0" w:rsidP="00A94C45">
      <w:pPr>
        <w:pStyle w:val="ListParagraph"/>
        <w:numPr>
          <w:ilvl w:val="0"/>
          <w:numId w:val="7"/>
        </w:numPr>
        <w:spacing w:after="15" w:line="413" w:lineRule="auto"/>
        <w:ind w:left="851" w:right="2196" w:hanging="425"/>
      </w:pPr>
      <w:r>
        <w:t xml:space="preserve">Will liaise with the </w:t>
      </w:r>
      <w:r w:rsidR="00A2289C">
        <w:t>Site</w:t>
      </w:r>
      <w:r>
        <w:t xml:space="preserve"> Manager with regards to lettings</w:t>
      </w:r>
    </w:p>
    <w:p w14:paraId="737787F1" w14:textId="1E8EB247" w:rsidR="00B617E9" w:rsidRDefault="00E62FC1" w:rsidP="006657A0">
      <w:pPr>
        <w:spacing w:after="15" w:line="413" w:lineRule="auto"/>
        <w:ind w:left="0" w:right="2196" w:firstLine="0"/>
      </w:pPr>
      <w:r>
        <w:rPr>
          <w:b/>
        </w:rPr>
        <w:t>Site</w:t>
      </w:r>
      <w:r w:rsidR="00A94C45">
        <w:rPr>
          <w:b/>
        </w:rPr>
        <w:t xml:space="preserve"> Manager</w:t>
      </w:r>
    </w:p>
    <w:p w14:paraId="4BA72E26" w14:textId="77777777" w:rsidR="00A94C45" w:rsidRDefault="006657A0" w:rsidP="00A94C45">
      <w:pPr>
        <w:pStyle w:val="ListParagraph"/>
        <w:numPr>
          <w:ilvl w:val="0"/>
          <w:numId w:val="6"/>
        </w:numPr>
        <w:spacing w:after="133"/>
        <w:ind w:left="851" w:right="2196" w:hanging="425"/>
      </w:pPr>
      <w:r>
        <w:t>Will ensure the secur</w:t>
      </w:r>
      <w:r w:rsidR="00A94C45">
        <w:t>ity of the site during lettings</w:t>
      </w:r>
    </w:p>
    <w:p w14:paraId="67A23C8C" w14:textId="77777777" w:rsidR="00B617E9" w:rsidRDefault="006657A0" w:rsidP="00A94C45">
      <w:pPr>
        <w:pStyle w:val="ListParagraph"/>
        <w:numPr>
          <w:ilvl w:val="0"/>
          <w:numId w:val="6"/>
        </w:numPr>
        <w:spacing w:after="133"/>
        <w:ind w:left="851" w:right="2196" w:hanging="425"/>
      </w:pPr>
      <w:r>
        <w:t xml:space="preserve">Will provide care-taking services in relation to lettings. </w:t>
      </w:r>
    </w:p>
    <w:p w14:paraId="55F9B168" w14:textId="77777777" w:rsidR="00B617E9" w:rsidRDefault="00B617E9">
      <w:pPr>
        <w:spacing w:after="155" w:line="259" w:lineRule="auto"/>
        <w:ind w:left="0" w:firstLine="0"/>
      </w:pPr>
    </w:p>
    <w:p w14:paraId="6717C7DC" w14:textId="77777777" w:rsidR="00B617E9" w:rsidRDefault="006657A0">
      <w:pPr>
        <w:spacing w:after="165" w:line="259" w:lineRule="auto"/>
        <w:ind w:left="-5"/>
      </w:pPr>
      <w:r>
        <w:rPr>
          <w:b/>
        </w:rPr>
        <w:t xml:space="preserve">Procedures </w:t>
      </w:r>
    </w:p>
    <w:p w14:paraId="165B1E0A" w14:textId="77777777" w:rsidR="00B617E9" w:rsidRDefault="006657A0">
      <w:pPr>
        <w:spacing w:after="165" w:line="259" w:lineRule="auto"/>
        <w:ind w:left="-5"/>
      </w:pPr>
      <w:r>
        <w:rPr>
          <w:b/>
        </w:rPr>
        <w:t xml:space="preserve">On Site Activities: </w:t>
      </w:r>
    </w:p>
    <w:p w14:paraId="409C1450" w14:textId="77777777" w:rsidR="00B617E9" w:rsidRDefault="006657A0">
      <w:pPr>
        <w:pStyle w:val="Heading1"/>
        <w:tabs>
          <w:tab w:val="center" w:pos="1967"/>
        </w:tabs>
        <w:ind w:left="-15" w:firstLine="0"/>
      </w:pPr>
      <w:r>
        <w:t xml:space="preserve">1. </w:t>
      </w:r>
      <w:r>
        <w:tab/>
        <w:t xml:space="preserve">Musical Instrument Tuition  </w:t>
      </w:r>
    </w:p>
    <w:p w14:paraId="3EC4211F" w14:textId="77777777" w:rsidR="00B617E9" w:rsidRDefault="006657A0">
      <w:pPr>
        <w:ind w:left="10"/>
      </w:pPr>
      <w:r>
        <w:t xml:space="preserve">No charge is made for music lessons where these form part of the coverage of the National Curriculum.  Additional musical instrument tuition is provided by Hampshire Music Service during the school day and is referred to as peripatetic lessons. These lessons are provided at the request of parents. The cost of these lessons is passed on to parents/carers and parents/carers are expected to buy or hire the musical instrument for their child.  Parents are expected to commit to a whole year of tuition and will be liable for the cost of a year’s tuition even if the child withdraws from lessons prematurely.  </w:t>
      </w:r>
    </w:p>
    <w:p w14:paraId="053776DC" w14:textId="77777777" w:rsidR="00B617E9" w:rsidRDefault="00A94C45">
      <w:pPr>
        <w:pStyle w:val="Heading1"/>
        <w:ind w:left="-5"/>
      </w:pPr>
      <w:r>
        <w:t>2.</w:t>
      </w:r>
      <w:r>
        <w:tab/>
      </w:r>
      <w:r w:rsidR="006657A0">
        <w:t xml:space="preserve">Extra- Curricular Clubs </w:t>
      </w:r>
    </w:p>
    <w:p w14:paraId="3BD78C2C" w14:textId="68A80750" w:rsidR="00B617E9" w:rsidRDefault="006657A0">
      <w:pPr>
        <w:ind w:left="10"/>
      </w:pPr>
      <w:r>
        <w:t xml:space="preserve">Where providing an </w:t>
      </w:r>
      <w:r w:rsidR="006723DC">
        <w:t>extra-curricular activity</w:t>
      </w:r>
      <w:r>
        <w:t xml:space="preserve"> incurs a cost to the school</w:t>
      </w:r>
      <w:r w:rsidR="006723DC">
        <w:t>,</w:t>
      </w:r>
      <w:r>
        <w:t xml:space="preserve"> a charge may be made to parents/carers. </w:t>
      </w:r>
    </w:p>
    <w:p w14:paraId="57293AF1" w14:textId="77777777" w:rsidR="00B617E9" w:rsidRDefault="004C7634">
      <w:pPr>
        <w:pStyle w:val="Heading1"/>
        <w:tabs>
          <w:tab w:val="center" w:pos="1595"/>
        </w:tabs>
        <w:ind w:left="-15" w:firstLine="0"/>
      </w:pPr>
      <w:r>
        <w:t>3</w:t>
      </w:r>
      <w:r w:rsidR="006657A0">
        <w:t xml:space="preserve">. </w:t>
      </w:r>
      <w:r w:rsidR="006657A0">
        <w:tab/>
        <w:t xml:space="preserve">Swimming Lessons </w:t>
      </w:r>
    </w:p>
    <w:p w14:paraId="63C709EA" w14:textId="044481C0" w:rsidR="00B617E9" w:rsidRPr="005E5176" w:rsidRDefault="006657A0">
      <w:pPr>
        <w:ind w:left="10"/>
        <w:rPr>
          <w:color w:val="FF0000"/>
        </w:rPr>
      </w:pPr>
      <w:r>
        <w:t xml:space="preserve">All primary schools must provide some swimming instruction to all pupils as part of the national curriculum.  In most schools this would equate to one swimming lesson per week for one term, during Key Stage 2.  </w:t>
      </w:r>
      <w:r w:rsidR="006723DC">
        <w:t xml:space="preserve">At Locks </w:t>
      </w:r>
      <w:r w:rsidR="00F57476">
        <w:t>H</w:t>
      </w:r>
      <w:r w:rsidR="006723DC">
        <w:t xml:space="preserve">eath Junior </w:t>
      </w:r>
      <w:r w:rsidR="00F57476">
        <w:t>S</w:t>
      </w:r>
      <w:r w:rsidR="006723DC">
        <w:t xml:space="preserve">chool the National </w:t>
      </w:r>
      <w:r w:rsidR="00F57476">
        <w:t>C</w:t>
      </w:r>
      <w:r w:rsidR="006723DC">
        <w:t xml:space="preserve">urriculum element of the swimming provision occurs during the summer term of year 6 and there is therefore no charge for this </w:t>
      </w:r>
      <w:r w:rsidR="002853CC">
        <w:t xml:space="preserve">provision.  </w:t>
      </w:r>
      <w:r>
        <w:t>Locks Heath Junior School has a swimming pool on site, enabl</w:t>
      </w:r>
      <w:r w:rsidR="002853CC">
        <w:t>ing</w:t>
      </w:r>
      <w:r>
        <w:t xml:space="preserve"> it to provide weekly swimming lessons, throughout the year</w:t>
      </w:r>
      <w:r w:rsidR="006723DC">
        <w:t xml:space="preserve"> for the duration of the time the child attends the school</w:t>
      </w:r>
      <w:r>
        <w:t>.  This represents enhanced provision.  The ongoing maintenance of the pool is costly</w:t>
      </w:r>
      <w:r w:rsidR="00D0455E">
        <w:t>,</w:t>
      </w:r>
      <w:r>
        <w:t xml:space="preserve"> and this cost is offset by charges to hirers of the facility and by voluntary contributions </w:t>
      </w:r>
      <w:r w:rsidR="002853CC">
        <w:t>each term from Year 3 Autumn term until Year 6 Spring term.</w:t>
      </w:r>
      <w:r>
        <w:t xml:space="preserve">  </w:t>
      </w:r>
      <w:r w:rsidRPr="005E5176">
        <w:t xml:space="preserve">The </w:t>
      </w:r>
      <w:r w:rsidR="002853CC" w:rsidRPr="005E5176">
        <w:t xml:space="preserve">voluntary contribution covers a minimum of </w:t>
      </w:r>
      <w:r w:rsidR="002853CC" w:rsidRPr="00D037AC">
        <w:rPr>
          <w:color w:val="auto"/>
        </w:rPr>
        <w:t>5 x 40</w:t>
      </w:r>
      <w:r w:rsidR="00D0455E" w:rsidRPr="00D037AC">
        <w:rPr>
          <w:color w:val="auto"/>
        </w:rPr>
        <w:t>-</w:t>
      </w:r>
      <w:r w:rsidR="002853CC" w:rsidRPr="00D037AC">
        <w:rPr>
          <w:color w:val="auto"/>
        </w:rPr>
        <w:t>minute swim sessions per term.</w:t>
      </w:r>
    </w:p>
    <w:p w14:paraId="65D43218" w14:textId="77777777" w:rsidR="00A94C45" w:rsidRDefault="00A94C45">
      <w:pPr>
        <w:ind w:left="10"/>
      </w:pPr>
    </w:p>
    <w:p w14:paraId="1892A5A0" w14:textId="77777777" w:rsidR="006657A0" w:rsidRDefault="006657A0">
      <w:pPr>
        <w:pStyle w:val="Heading1"/>
        <w:ind w:left="-5"/>
      </w:pPr>
      <w:r>
        <w:lastRenderedPageBreak/>
        <w:t>Off Site Activities</w:t>
      </w:r>
    </w:p>
    <w:p w14:paraId="4CE8BBF9" w14:textId="77777777" w:rsidR="00B617E9" w:rsidRDefault="006657A0">
      <w:pPr>
        <w:pStyle w:val="Heading1"/>
        <w:ind w:left="-5"/>
      </w:pPr>
      <w:r>
        <w:t xml:space="preserve">1. </w:t>
      </w:r>
      <w:r>
        <w:tab/>
        <w:t xml:space="preserve">Day Trips </w:t>
      </w:r>
    </w:p>
    <w:p w14:paraId="178018ED" w14:textId="7F1A1571" w:rsidR="00B617E9" w:rsidRDefault="006657A0">
      <w:pPr>
        <w:ind w:left="10"/>
      </w:pPr>
      <w:r>
        <w:t>The school will ensure all trips have a sound educational purpose.  The school will ensure value for money by comparing alternative providers (establishments and transport options). All children will be expected to attend.  The school has an allocated a proportion of its’ budget to provide educational visits where the educational value of the visit is such that to provide a classroom alternative would compromise learning e.g. a visit to a place of worship.  However, for most trips parents will be informed of the cost per child and asked for a voluntary contribution to cover the full cost.  No profit will be made by the school from contributions received.  Where insufficient funds are received from parental contributions to make the trip viable, the trip will be cancelled</w:t>
      </w:r>
      <w:r w:rsidR="00C94CC9">
        <w:t>,</w:t>
      </w:r>
      <w:r>
        <w:t xml:space="preserve"> and alternative provision will be made within school. </w:t>
      </w:r>
    </w:p>
    <w:p w14:paraId="2848EAEE" w14:textId="77777777" w:rsidR="00B617E9" w:rsidRDefault="006657A0">
      <w:pPr>
        <w:pStyle w:val="Heading1"/>
        <w:tabs>
          <w:tab w:val="center" w:pos="1478"/>
        </w:tabs>
        <w:ind w:left="-15" w:firstLine="0"/>
      </w:pPr>
      <w:r>
        <w:t xml:space="preserve">2. </w:t>
      </w:r>
      <w:r>
        <w:tab/>
        <w:t xml:space="preserve">Residential Visits </w:t>
      </w:r>
    </w:p>
    <w:p w14:paraId="38978912" w14:textId="2DAA3EEF" w:rsidR="00A94C45" w:rsidRDefault="006657A0">
      <w:pPr>
        <w:ind w:left="10"/>
      </w:pPr>
      <w:r>
        <w:t xml:space="preserve">Currently, the school organises </w:t>
      </w:r>
      <w:r w:rsidR="005E5176" w:rsidRPr="00D037AC">
        <w:t>two</w:t>
      </w:r>
      <w:r>
        <w:t xml:space="preserve"> residential visits.  Attendance on school residential visits is optional.  Bed, board and evening activities are charged to parents.  Voluntary contributions are requested for </w:t>
      </w:r>
      <w:r w:rsidR="00C94CC9">
        <w:t>daytime</w:t>
      </w:r>
      <w:r>
        <w:t xml:space="preserve"> activities.  Families who can prove they are in receipt of certain benefits will normally be offered a grant to cover </w:t>
      </w:r>
      <w:r w:rsidR="002853CC">
        <w:t xml:space="preserve">a proportion of </w:t>
      </w:r>
      <w:r>
        <w:t>the accommodation costs, following a conversation with the headteacher or senior member of staff.  However, if the school receives insufficient payments/contributions to make the trip viable, i</w:t>
      </w:r>
      <w:r w:rsidR="00A94C45">
        <w:t>t reserves the right to cancel.</w:t>
      </w:r>
    </w:p>
    <w:p w14:paraId="002D8AB2" w14:textId="77777777" w:rsidR="00B638E0" w:rsidRDefault="00B638E0" w:rsidP="00B638E0">
      <w:pPr>
        <w:ind w:left="10"/>
      </w:pPr>
    </w:p>
    <w:p w14:paraId="287254E7" w14:textId="77777777" w:rsidR="00B617E9" w:rsidRDefault="006657A0">
      <w:pPr>
        <w:pStyle w:val="Heading1"/>
        <w:ind w:left="-5"/>
      </w:pPr>
      <w:r>
        <w:t xml:space="preserve">Lettings of Premises </w:t>
      </w:r>
    </w:p>
    <w:p w14:paraId="452FE1D5" w14:textId="689E6CA6" w:rsidR="00B617E9" w:rsidRDefault="006657A0">
      <w:pPr>
        <w:ind w:left="10"/>
      </w:pPr>
      <w:r>
        <w:t xml:space="preserve">The annual charges are set out </w:t>
      </w:r>
      <w:r w:rsidR="00AB71BB">
        <w:t>based on</w:t>
      </w:r>
      <w:r>
        <w:t xml:space="preserve"> county suggested rates.  These are available from the </w:t>
      </w:r>
      <w:r w:rsidR="005E5176" w:rsidRPr="00D037AC">
        <w:t xml:space="preserve">School </w:t>
      </w:r>
      <w:r w:rsidR="005A24B6">
        <w:t>Business Manager</w:t>
      </w:r>
      <w:r w:rsidRPr="00D037AC">
        <w:t>.</w:t>
      </w:r>
      <w:r>
        <w:t xml:space="preserve">  Rates are flexible to reflect the type of user and </w:t>
      </w:r>
      <w:r w:rsidR="00AB71BB">
        <w:t>whether</w:t>
      </w:r>
      <w:r>
        <w:t xml:space="preserve"> a benefit is gained to children atten</w:t>
      </w:r>
      <w:r w:rsidR="00A94C45">
        <w:t>ding Locks Heath Junior School.</w:t>
      </w:r>
      <w:r w:rsidR="00166381">
        <w:t xml:space="preserve"> Charges are reviewed annually to ensure charges are more than sufficient to cover costs of providing the facility (for example cleaning costs and site presence costs).</w:t>
      </w:r>
    </w:p>
    <w:p w14:paraId="58F77FE5" w14:textId="77777777" w:rsidR="00A94C45" w:rsidRDefault="00A94C45">
      <w:pPr>
        <w:ind w:left="10"/>
      </w:pPr>
    </w:p>
    <w:p w14:paraId="29F25407" w14:textId="77777777" w:rsidR="00B617E9" w:rsidRDefault="006657A0">
      <w:pPr>
        <w:pStyle w:val="Heading1"/>
        <w:ind w:left="-5"/>
      </w:pPr>
      <w:r>
        <w:t xml:space="preserve">Charges for Services </w:t>
      </w:r>
    </w:p>
    <w:p w14:paraId="508E503B" w14:textId="644C5AA3" w:rsidR="00B617E9" w:rsidRDefault="006657A0">
      <w:pPr>
        <w:ind w:left="10"/>
      </w:pPr>
      <w:r>
        <w:t>Use of the school’s photocopier, telephone and other resources may incur a charge.  Details of these charges are available from</w:t>
      </w:r>
      <w:r w:rsidR="00A94C45">
        <w:t xml:space="preserve"> the </w:t>
      </w:r>
      <w:r w:rsidR="005E5176" w:rsidRPr="00D037AC">
        <w:t xml:space="preserve">School </w:t>
      </w:r>
      <w:r w:rsidR="008B5683">
        <w:t>Business Manager</w:t>
      </w:r>
      <w:r w:rsidR="00A94C45" w:rsidRPr="00D037AC">
        <w:t>.</w:t>
      </w:r>
    </w:p>
    <w:p w14:paraId="7EA8D068" w14:textId="77777777" w:rsidR="00A94C45" w:rsidRDefault="00A94C45">
      <w:pPr>
        <w:ind w:left="10"/>
      </w:pPr>
    </w:p>
    <w:p w14:paraId="2D5011FB" w14:textId="77777777" w:rsidR="00B617E9" w:rsidRDefault="006657A0">
      <w:pPr>
        <w:pStyle w:val="Heading1"/>
        <w:ind w:left="-5"/>
      </w:pPr>
      <w:r>
        <w:t xml:space="preserve">Advertising </w:t>
      </w:r>
    </w:p>
    <w:p w14:paraId="73CE88BF" w14:textId="605347DA" w:rsidR="00B617E9" w:rsidRDefault="006657A0" w:rsidP="006657A0">
      <w:pPr>
        <w:ind w:left="10"/>
      </w:pPr>
      <w:r>
        <w:t xml:space="preserve">The school is often approached by local community groups, businesses and organisations wishing the school to distribute flyers or to otherwise advertise their goods and services.  Where the organisation is local and non-profit making and the goods or services are deemed appropriate and of benefit to Locks Heath </w:t>
      </w:r>
      <w:r w:rsidR="008F5C7F">
        <w:t>c</w:t>
      </w:r>
      <w:r>
        <w:t>hildren, no charge is levied.  Where the organisation is profit making but is providing a service that would be of benefit to our children a small charge is levied.  This charge is wa</w:t>
      </w:r>
      <w:r w:rsidR="005E5176">
        <w:t>i</w:t>
      </w:r>
      <w:r>
        <w:t xml:space="preserve">ved if the organisation </w:t>
      </w:r>
      <w:r w:rsidR="00AB71BB">
        <w:t>can</w:t>
      </w:r>
      <w:r>
        <w:t xml:space="preserve"> provide a service to the school</w:t>
      </w:r>
      <w:r w:rsidR="00366BEE">
        <w:t>, e</w:t>
      </w:r>
      <w:r>
        <w:t xml:space="preserve">.g. </w:t>
      </w:r>
      <w:r w:rsidR="00366BEE">
        <w:t>a k</w:t>
      </w:r>
      <w:r>
        <w:t>arate taster session.  Where the organisation is profit making and no direct benefit to Locks Heath Children, Locks Heath Junior School is not likely to offer this service, where this is agreed this is likely to incur a charge.</w:t>
      </w:r>
    </w:p>
    <w:p w14:paraId="41C7592A" w14:textId="57B2AE7D" w:rsidR="00B55235" w:rsidRDefault="00B55235" w:rsidP="006657A0">
      <w:pPr>
        <w:ind w:left="10"/>
      </w:pPr>
    </w:p>
    <w:p w14:paraId="40ED2284" w14:textId="77777777" w:rsidR="00254796" w:rsidRDefault="00254796" w:rsidP="006657A0">
      <w:pPr>
        <w:ind w:left="10"/>
        <w:rPr>
          <w:b/>
          <w:bCs/>
        </w:rPr>
      </w:pPr>
    </w:p>
    <w:p w14:paraId="356C8C7E" w14:textId="77777777" w:rsidR="00254796" w:rsidRDefault="00254796" w:rsidP="006657A0">
      <w:pPr>
        <w:ind w:left="10"/>
        <w:rPr>
          <w:b/>
          <w:bCs/>
        </w:rPr>
      </w:pPr>
    </w:p>
    <w:p w14:paraId="029D18AC" w14:textId="6451E935" w:rsidR="00B55235" w:rsidRDefault="008B058F" w:rsidP="006657A0">
      <w:pPr>
        <w:ind w:left="10"/>
        <w:rPr>
          <w:b/>
          <w:bCs/>
        </w:rPr>
      </w:pPr>
      <w:r w:rsidRPr="008B058F">
        <w:rPr>
          <w:b/>
          <w:bCs/>
        </w:rPr>
        <w:lastRenderedPageBreak/>
        <w:t>Charges for damage or loss of school property</w:t>
      </w:r>
    </w:p>
    <w:p w14:paraId="19934B2B" w14:textId="404D9D4A" w:rsidR="008B058F" w:rsidRPr="007D6DD1" w:rsidRDefault="008B058F" w:rsidP="006657A0">
      <w:pPr>
        <w:ind w:left="10"/>
      </w:pPr>
      <w:r w:rsidRPr="007D6DD1">
        <w:t xml:space="preserve">The </w:t>
      </w:r>
      <w:r w:rsidR="00FE7093" w:rsidRPr="007D6DD1">
        <w:t xml:space="preserve">school </w:t>
      </w:r>
      <w:r w:rsidR="007A1072" w:rsidRPr="007D6DD1">
        <w:t xml:space="preserve">will normally </w:t>
      </w:r>
      <w:r w:rsidR="00537544" w:rsidRPr="007D6DD1">
        <w:t>levy a charge to parents of a child who has wilfully damaged school property</w:t>
      </w:r>
      <w:r w:rsidR="007A1072" w:rsidRPr="007D6DD1">
        <w:t xml:space="preserve">.  </w:t>
      </w:r>
      <w:r w:rsidR="00621AF5" w:rsidRPr="007D6DD1">
        <w:t>The charge will be up to the value of repairing or replacing the damaged</w:t>
      </w:r>
      <w:r w:rsidR="00331CDE" w:rsidRPr="007D6DD1">
        <w:t xml:space="preserve"> item.  </w:t>
      </w:r>
    </w:p>
    <w:p w14:paraId="6BA7B325" w14:textId="7835E1CC" w:rsidR="00331CDE" w:rsidRPr="007D6DD1" w:rsidRDefault="00331CDE" w:rsidP="006657A0">
      <w:pPr>
        <w:ind w:left="10"/>
      </w:pPr>
      <w:r w:rsidRPr="007D6DD1">
        <w:t xml:space="preserve">The school will normally levy a charge to parents </w:t>
      </w:r>
      <w:r w:rsidR="000D31A2" w:rsidRPr="007D6DD1">
        <w:t xml:space="preserve">who has lost or damaged library books or other loaned school property.  The charge </w:t>
      </w:r>
      <w:r w:rsidR="002946F0" w:rsidRPr="007D6DD1">
        <w:t>will be up to the value of replacing the damaged or lost item.</w:t>
      </w:r>
      <w:r w:rsidR="007D6DD1" w:rsidRPr="007D6DD1">
        <w:t xml:space="preserve"> </w:t>
      </w:r>
    </w:p>
    <w:p w14:paraId="7846BB3D" w14:textId="12C76E3A" w:rsidR="007D6DD1" w:rsidRPr="007D6DD1" w:rsidRDefault="004F5C3F" w:rsidP="007D6DD1">
      <w:pPr>
        <w:ind w:left="10"/>
      </w:pPr>
      <w:r w:rsidRPr="007D6DD1">
        <w:t xml:space="preserve">The school will normally levy a charge to staff </w:t>
      </w:r>
      <w:r w:rsidR="009E2E9B" w:rsidRPr="007D6DD1">
        <w:t xml:space="preserve">for lost or damaged school property including but not exclusive </w:t>
      </w:r>
      <w:r w:rsidR="00AB71BB" w:rsidRPr="007D6DD1">
        <w:t>to</w:t>
      </w:r>
      <w:r w:rsidR="009E2E9B" w:rsidRPr="007D6DD1">
        <w:t xml:space="preserve"> laptops, I-pads</w:t>
      </w:r>
      <w:r w:rsidR="0079458E" w:rsidRPr="007D6DD1">
        <w:t>, chargers, fobs, badges</w:t>
      </w:r>
      <w:r w:rsidR="007B6A11" w:rsidRPr="007D6DD1">
        <w:t>.</w:t>
      </w:r>
      <w:r w:rsidR="007D6DD1" w:rsidRPr="007D6DD1">
        <w:t xml:space="preserve"> The charge will be up to the value of repairing or replacing the damaged item.  </w:t>
      </w:r>
    </w:p>
    <w:p w14:paraId="06E1424A" w14:textId="4C8A0B32" w:rsidR="002946F0" w:rsidRPr="007D6DD1" w:rsidRDefault="002946F0" w:rsidP="006657A0">
      <w:pPr>
        <w:ind w:left="10"/>
      </w:pPr>
    </w:p>
    <w:sectPr w:rsidR="002946F0" w:rsidRPr="007D6DD1">
      <w:headerReference w:type="default" r:id="rId13"/>
      <w:footerReference w:type="default" r:id="rId14"/>
      <w:pgSz w:w="11906" w:h="16838"/>
      <w:pgMar w:top="1134" w:right="1139" w:bottom="1171"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8FDA8" w14:textId="77777777" w:rsidR="0015513A" w:rsidRDefault="0015513A" w:rsidP="00497904">
      <w:pPr>
        <w:spacing w:after="0" w:line="240" w:lineRule="auto"/>
      </w:pPr>
      <w:r>
        <w:separator/>
      </w:r>
    </w:p>
  </w:endnote>
  <w:endnote w:type="continuationSeparator" w:id="0">
    <w:p w14:paraId="3E9E0DAC" w14:textId="77777777" w:rsidR="0015513A" w:rsidRDefault="0015513A" w:rsidP="00497904">
      <w:pPr>
        <w:spacing w:after="0" w:line="240" w:lineRule="auto"/>
      </w:pPr>
      <w:r>
        <w:continuationSeparator/>
      </w:r>
    </w:p>
  </w:endnote>
  <w:endnote w:type="continuationNotice" w:id="1">
    <w:p w14:paraId="3F116827" w14:textId="77777777" w:rsidR="0015513A" w:rsidRDefault="00155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1601"/>
      <w:docPartObj>
        <w:docPartGallery w:val="Page Numbers (Bottom of Page)"/>
        <w:docPartUnique/>
      </w:docPartObj>
    </w:sdtPr>
    <w:sdtEndPr>
      <w:rPr>
        <w:noProof/>
      </w:rPr>
    </w:sdtEndPr>
    <w:sdtContent>
      <w:p w14:paraId="58BC2C70" w14:textId="223FA681" w:rsidR="00254796" w:rsidRDefault="002547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0BC40E" w14:textId="5EDF946A" w:rsidR="00497904" w:rsidRDefault="00497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8513F" w14:textId="77777777" w:rsidR="0015513A" w:rsidRDefault="0015513A" w:rsidP="00497904">
      <w:pPr>
        <w:spacing w:after="0" w:line="240" w:lineRule="auto"/>
      </w:pPr>
      <w:r>
        <w:separator/>
      </w:r>
    </w:p>
  </w:footnote>
  <w:footnote w:type="continuationSeparator" w:id="0">
    <w:p w14:paraId="1F22E8F0" w14:textId="77777777" w:rsidR="0015513A" w:rsidRDefault="0015513A" w:rsidP="00497904">
      <w:pPr>
        <w:spacing w:after="0" w:line="240" w:lineRule="auto"/>
      </w:pPr>
      <w:r>
        <w:continuationSeparator/>
      </w:r>
    </w:p>
  </w:footnote>
  <w:footnote w:type="continuationNotice" w:id="1">
    <w:p w14:paraId="088EA998" w14:textId="77777777" w:rsidR="0015513A" w:rsidRDefault="001551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255A111" w14:paraId="4AF24F9B" w14:textId="77777777" w:rsidTr="1255A111">
      <w:trPr>
        <w:trHeight w:val="300"/>
      </w:trPr>
      <w:tc>
        <w:tcPr>
          <w:tcW w:w="3210" w:type="dxa"/>
        </w:tcPr>
        <w:p w14:paraId="7CF4103F" w14:textId="17D57F4A" w:rsidR="1255A111" w:rsidRDefault="1255A111" w:rsidP="1255A111">
          <w:pPr>
            <w:pStyle w:val="Header"/>
            <w:ind w:left="-115"/>
          </w:pPr>
        </w:p>
      </w:tc>
      <w:tc>
        <w:tcPr>
          <w:tcW w:w="3210" w:type="dxa"/>
        </w:tcPr>
        <w:p w14:paraId="2B914E41" w14:textId="1FDC3B51" w:rsidR="1255A111" w:rsidRDefault="1255A111" w:rsidP="1255A111">
          <w:pPr>
            <w:pStyle w:val="Header"/>
            <w:jc w:val="center"/>
          </w:pPr>
        </w:p>
      </w:tc>
      <w:tc>
        <w:tcPr>
          <w:tcW w:w="3210" w:type="dxa"/>
        </w:tcPr>
        <w:p w14:paraId="10FE5250" w14:textId="5A2399C4" w:rsidR="1255A111" w:rsidRDefault="1255A111" w:rsidP="1255A111">
          <w:pPr>
            <w:pStyle w:val="Header"/>
            <w:ind w:right="-115"/>
            <w:jc w:val="right"/>
          </w:pPr>
        </w:p>
      </w:tc>
    </w:tr>
  </w:tbl>
  <w:p w14:paraId="23D61647" w14:textId="22939CB8" w:rsidR="00497904" w:rsidRDefault="00497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B87"/>
    <w:multiLevelType w:val="hybridMultilevel"/>
    <w:tmpl w:val="475AAAB6"/>
    <w:lvl w:ilvl="0" w:tplc="B002B0A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1E5F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424E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D4D5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7677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8061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B85C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A29B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1C28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441E77"/>
    <w:multiLevelType w:val="hybridMultilevel"/>
    <w:tmpl w:val="C8A28D7E"/>
    <w:lvl w:ilvl="0" w:tplc="C4B6F08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F2A3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D607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4086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1E62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CAD9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92C4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5EF8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3637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A514C8"/>
    <w:multiLevelType w:val="hybridMultilevel"/>
    <w:tmpl w:val="FC6EB93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 w15:restartNumberingAfterBreak="0">
    <w:nsid w:val="313863CF"/>
    <w:multiLevelType w:val="hybridMultilevel"/>
    <w:tmpl w:val="9BCC4A16"/>
    <w:lvl w:ilvl="0" w:tplc="B42C7F2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8A27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5236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BEEE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B8D5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02C1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F21D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E8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A418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22F73A2"/>
    <w:multiLevelType w:val="hybridMultilevel"/>
    <w:tmpl w:val="DB222856"/>
    <w:lvl w:ilvl="0" w:tplc="DB76CB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C02E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A05A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A850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DE2E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E8A2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0A61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206E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F2A3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07313E"/>
    <w:multiLevelType w:val="hybridMultilevel"/>
    <w:tmpl w:val="C156A26A"/>
    <w:lvl w:ilvl="0" w:tplc="27508CE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B8E6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46BF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3A8B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4466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3290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56E7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2AC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82C9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A012FA"/>
    <w:multiLevelType w:val="hybridMultilevel"/>
    <w:tmpl w:val="D8CEF2D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num w:numId="1" w16cid:durableId="31998662">
    <w:abstractNumId w:val="1"/>
  </w:num>
  <w:num w:numId="2" w16cid:durableId="349650899">
    <w:abstractNumId w:val="3"/>
  </w:num>
  <w:num w:numId="3" w16cid:durableId="1399939439">
    <w:abstractNumId w:val="0"/>
  </w:num>
  <w:num w:numId="4" w16cid:durableId="903032167">
    <w:abstractNumId w:val="4"/>
  </w:num>
  <w:num w:numId="5" w16cid:durableId="1508204883">
    <w:abstractNumId w:val="5"/>
  </w:num>
  <w:num w:numId="6" w16cid:durableId="494416959">
    <w:abstractNumId w:val="2"/>
  </w:num>
  <w:num w:numId="7" w16cid:durableId="233929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E9"/>
    <w:rsid w:val="0001068A"/>
    <w:rsid w:val="00056F1E"/>
    <w:rsid w:val="000743DD"/>
    <w:rsid w:val="000743DF"/>
    <w:rsid w:val="000B3DEA"/>
    <w:rsid w:val="000D31A2"/>
    <w:rsid w:val="000E1B45"/>
    <w:rsid w:val="00131792"/>
    <w:rsid w:val="00137A10"/>
    <w:rsid w:val="00153DBD"/>
    <w:rsid w:val="0015513A"/>
    <w:rsid w:val="00166381"/>
    <w:rsid w:val="001E11D8"/>
    <w:rsid w:val="00254796"/>
    <w:rsid w:val="002661BB"/>
    <w:rsid w:val="002853CC"/>
    <w:rsid w:val="00290798"/>
    <w:rsid w:val="002946F0"/>
    <w:rsid w:val="00331CDE"/>
    <w:rsid w:val="00366BEE"/>
    <w:rsid w:val="003D6BDD"/>
    <w:rsid w:val="003D6E39"/>
    <w:rsid w:val="00413E28"/>
    <w:rsid w:val="004516A0"/>
    <w:rsid w:val="00465BFA"/>
    <w:rsid w:val="004932A6"/>
    <w:rsid w:val="00497904"/>
    <w:rsid w:val="004C7634"/>
    <w:rsid w:val="004D7443"/>
    <w:rsid w:val="004F5C3F"/>
    <w:rsid w:val="00537544"/>
    <w:rsid w:val="00567F63"/>
    <w:rsid w:val="005A24B6"/>
    <w:rsid w:val="005E5176"/>
    <w:rsid w:val="00621AF5"/>
    <w:rsid w:val="00625D30"/>
    <w:rsid w:val="006260DE"/>
    <w:rsid w:val="006657A0"/>
    <w:rsid w:val="006723DC"/>
    <w:rsid w:val="006B1162"/>
    <w:rsid w:val="0070644C"/>
    <w:rsid w:val="00745C39"/>
    <w:rsid w:val="0079458E"/>
    <w:rsid w:val="007A1072"/>
    <w:rsid w:val="007B6A11"/>
    <w:rsid w:val="007D6DD1"/>
    <w:rsid w:val="008A4399"/>
    <w:rsid w:val="008B058F"/>
    <w:rsid w:val="008B5683"/>
    <w:rsid w:val="008D4AAC"/>
    <w:rsid w:val="008F5C7F"/>
    <w:rsid w:val="00926520"/>
    <w:rsid w:val="009277C2"/>
    <w:rsid w:val="00934A65"/>
    <w:rsid w:val="00974D3F"/>
    <w:rsid w:val="009B630A"/>
    <w:rsid w:val="009E2E9B"/>
    <w:rsid w:val="00A2289C"/>
    <w:rsid w:val="00A94C45"/>
    <w:rsid w:val="00AB3E50"/>
    <w:rsid w:val="00AB71BB"/>
    <w:rsid w:val="00AC2F1F"/>
    <w:rsid w:val="00AE2646"/>
    <w:rsid w:val="00AF1205"/>
    <w:rsid w:val="00B55235"/>
    <w:rsid w:val="00B617E9"/>
    <w:rsid w:val="00B638E0"/>
    <w:rsid w:val="00B74E10"/>
    <w:rsid w:val="00BB096D"/>
    <w:rsid w:val="00BC1E4A"/>
    <w:rsid w:val="00BE6511"/>
    <w:rsid w:val="00C06C3E"/>
    <w:rsid w:val="00C06D4B"/>
    <w:rsid w:val="00C11D72"/>
    <w:rsid w:val="00C94CC9"/>
    <w:rsid w:val="00CB4F72"/>
    <w:rsid w:val="00CD33E4"/>
    <w:rsid w:val="00D00A44"/>
    <w:rsid w:val="00D037AC"/>
    <w:rsid w:val="00D0455E"/>
    <w:rsid w:val="00D2010B"/>
    <w:rsid w:val="00D32098"/>
    <w:rsid w:val="00E62FC1"/>
    <w:rsid w:val="00E86054"/>
    <w:rsid w:val="00EF7B31"/>
    <w:rsid w:val="00F456CD"/>
    <w:rsid w:val="00F5737D"/>
    <w:rsid w:val="00F57476"/>
    <w:rsid w:val="00F64660"/>
    <w:rsid w:val="00F96168"/>
    <w:rsid w:val="00FD43DB"/>
    <w:rsid w:val="00FE7093"/>
    <w:rsid w:val="00FF4540"/>
    <w:rsid w:val="1255A111"/>
    <w:rsid w:val="38EAE185"/>
    <w:rsid w:val="6663D57E"/>
    <w:rsid w:val="6BEE7AAB"/>
    <w:rsid w:val="6E03D9BE"/>
    <w:rsid w:val="742E4896"/>
    <w:rsid w:val="74BD7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3B10"/>
  <w15:docId w15:val="{B3FED16F-7D76-4F98-B7E9-E78BC190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3" w:line="254" w:lineRule="auto"/>
      <w:ind w:left="37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65"/>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57A0"/>
    <w:pPr>
      <w:ind w:left="720"/>
      <w:contextualSpacing/>
    </w:pPr>
  </w:style>
  <w:style w:type="table" w:styleId="TableGrid0">
    <w:name w:val="Table Grid"/>
    <w:basedOn w:val="TableNormal"/>
    <w:uiPriority w:val="39"/>
    <w:rsid w:val="00D0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79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904"/>
    <w:rPr>
      <w:rFonts w:ascii="Arial" w:eastAsia="Arial" w:hAnsi="Arial" w:cs="Arial"/>
      <w:color w:val="000000"/>
    </w:rPr>
  </w:style>
  <w:style w:type="paragraph" w:styleId="Footer">
    <w:name w:val="footer"/>
    <w:basedOn w:val="Normal"/>
    <w:link w:val="FooterChar"/>
    <w:uiPriority w:val="99"/>
    <w:unhideWhenUsed/>
    <w:rsid w:val="004979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904"/>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25D3D7F5982847AECC5A79187B40DD" ma:contentTypeVersion="13" ma:contentTypeDescription="Create a new document." ma:contentTypeScope="" ma:versionID="7a20afc27b9e48292bf1ced7dff412de">
  <xsd:schema xmlns:xsd="http://www.w3.org/2001/XMLSchema" xmlns:xs="http://www.w3.org/2001/XMLSchema" xmlns:p="http://schemas.microsoft.com/office/2006/metadata/properties" xmlns:ns2="3c008050-d547-4616-b2cf-ad454e782f1b" xmlns:ns3="2a0aaf9f-311d-4290-b5cb-588f83628249" targetNamespace="http://schemas.microsoft.com/office/2006/metadata/properties" ma:root="true" ma:fieldsID="fd49b5936de965790a816c7abbbf3a1d" ns2:_="" ns3:_="">
    <xsd:import namespace="3c008050-d547-4616-b2cf-ad454e782f1b"/>
    <xsd:import namespace="2a0aaf9f-311d-4290-b5cb-588f836282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08050-d547-4616-b2cf-ad454e782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cb7e7c-089b-4eae-ae02-d3f656d9151f"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0aaf9f-311d-4290-b5cb-588f8362824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7c7072-e3f7-465f-8a85-10306dc12c7a}" ma:internalName="TaxCatchAll" ma:showField="CatchAllData" ma:web="2a0aaf9f-311d-4290-b5cb-588f8362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0aaf9f-311d-4290-b5cb-588f83628249" xsi:nil="true"/>
    <lcf76f155ced4ddcb4097134ff3c332f xmlns="3c008050-d547-4616-b2cf-ad454e782f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D59822-50B2-49C2-A7CF-834329E21BF2}">
  <ds:schemaRefs>
    <ds:schemaRef ds:uri="http://schemas.openxmlformats.org/officeDocument/2006/bibliography"/>
  </ds:schemaRefs>
</ds:datastoreItem>
</file>

<file path=customXml/itemProps2.xml><?xml version="1.0" encoding="utf-8"?>
<ds:datastoreItem xmlns:ds="http://schemas.openxmlformats.org/officeDocument/2006/customXml" ds:itemID="{DDCE918E-2632-40F4-8AF9-E5D14F657922}">
  <ds:schemaRefs>
    <ds:schemaRef ds:uri="http://schemas.microsoft.com/sharepoint/v3/contenttype/forms"/>
  </ds:schemaRefs>
</ds:datastoreItem>
</file>

<file path=customXml/itemProps3.xml><?xml version="1.0" encoding="utf-8"?>
<ds:datastoreItem xmlns:ds="http://schemas.openxmlformats.org/officeDocument/2006/customXml" ds:itemID="{08330F58-25E1-4E0E-80A0-215CF690D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08050-d547-4616-b2cf-ad454e782f1b"/>
    <ds:schemaRef ds:uri="2a0aaf9f-311d-4290-b5cb-588f8362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09C03-6E03-46B9-99F1-5D16FB0B089B}">
  <ds:schemaRefs>
    <ds:schemaRef ds:uri="http://schemas.microsoft.com/office/2006/metadata/properties"/>
    <ds:schemaRef ds:uri="http://schemas.microsoft.com/office/infopath/2007/PartnerControls"/>
    <ds:schemaRef ds:uri="2a0aaf9f-311d-4290-b5cb-588f83628249"/>
    <ds:schemaRef ds:uri="3c008050-d547-4616-b2cf-ad454e782f1b"/>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1508</Words>
  <Characters>7422</Characters>
  <Application>Microsoft Office Word</Application>
  <DocSecurity>0</DocSecurity>
  <Lines>618</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Farrell</dc:creator>
  <cp:keywords/>
  <cp:lastModifiedBy>R Lloyd</cp:lastModifiedBy>
  <cp:revision>10</cp:revision>
  <dcterms:created xsi:type="dcterms:W3CDTF">2025-11-26T10:45:00Z</dcterms:created>
  <dcterms:modified xsi:type="dcterms:W3CDTF">2026-02-10T10:18:00Z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0x010100E425D3D7F5982847AECC5A79187B40DD</vt:lpwstr>
  </property>
  <property fmtid="{D5CDD505-2E9C-101B-9397-08002B2CF9AE}" pid="3" name="Order">
    <vt:r8>32400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